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05" w:rsidRDefault="00863A05" w:rsidP="00863A05">
      <w:pPr>
        <w:spacing w:after="160" w:line="259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90600" cy="647700"/>
            <wp:effectExtent l="19050" t="0" r="0" b="0"/>
            <wp:docPr id="1" name="Рисунок 18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bottom w:val="thinThickSmallGap" w:sz="24" w:space="0" w:color="auto"/>
        </w:tblBorders>
        <w:tblLook w:val="0000"/>
      </w:tblPr>
      <w:tblGrid>
        <w:gridCol w:w="9571"/>
      </w:tblGrid>
      <w:tr w:rsidR="00863A05" w:rsidTr="00E33B25">
        <w:trPr>
          <w:trHeight w:val="1134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3A05" w:rsidRDefault="00863A05" w:rsidP="00E33B25">
            <w:pPr>
              <w:pStyle w:val="a6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 w:val="0"/>
                <w:bCs/>
                <w:spacing w:val="2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pacing w:val="20"/>
                <w:sz w:val="20"/>
              </w:rPr>
              <w:t>Министерство образования и науки российской федерации</w:t>
            </w:r>
          </w:p>
          <w:p w:rsidR="00863A05" w:rsidRPr="00EF0122" w:rsidRDefault="00863A05" w:rsidP="00E33B25">
            <w:pPr>
              <w:pStyle w:val="a6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after="60"/>
              <w:rPr>
                <w:rFonts w:ascii="Times New Roman" w:hAnsi="Times New Roman"/>
                <w:caps w:val="0"/>
                <w:spacing w:val="20"/>
                <w:sz w:val="24"/>
                <w:szCs w:val="24"/>
              </w:rPr>
            </w:pPr>
            <w:r w:rsidRPr="00EF012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южно-уральский государственный </w:t>
            </w:r>
            <w:r w:rsidRPr="00EF0122">
              <w:rPr>
                <w:rFonts w:ascii="Times New Roman" w:hAnsi="Times New Roman"/>
                <w:caps w:val="0"/>
                <w:spacing w:val="20"/>
                <w:sz w:val="24"/>
                <w:szCs w:val="24"/>
              </w:rPr>
              <w:t>УНИВЕРСИТЕТ</w:t>
            </w:r>
          </w:p>
          <w:p w:rsidR="00863A05" w:rsidRDefault="00863A05" w:rsidP="00E33B25">
            <w:pPr>
              <w:pStyle w:val="a4"/>
              <w:tabs>
                <w:tab w:val="clear" w:pos="4677"/>
                <w:tab w:val="clear" w:pos="9355"/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</w:tabs>
              <w:jc w:val="center"/>
              <w:rPr>
                <w:b/>
                <w:bCs/>
                <w:i/>
                <w:spacing w:val="40"/>
                <w:szCs w:val="24"/>
              </w:rPr>
            </w:pPr>
            <w:r>
              <w:rPr>
                <w:b/>
                <w:bCs/>
                <w:i/>
                <w:spacing w:val="40"/>
                <w:szCs w:val="24"/>
              </w:rPr>
              <w:t>ИНСТИТУТ МЕДИА И СОЦИАЛЬНО-ГУМАНИТАРНЫХ НАУК</w:t>
            </w:r>
          </w:p>
          <w:p w:rsidR="00863A05" w:rsidRDefault="00863A05" w:rsidP="0086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лаборатория миграционных исследований</w:t>
            </w:r>
          </w:p>
          <w:p w:rsidR="00863A05" w:rsidRDefault="00863A05" w:rsidP="0086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социологии</w:t>
            </w:r>
          </w:p>
          <w:p w:rsidR="00863A05" w:rsidRPr="00B74FF3" w:rsidRDefault="00863A05" w:rsidP="00863A05">
            <w:pPr>
              <w:pStyle w:val="a4"/>
              <w:tabs>
                <w:tab w:val="clear" w:pos="4677"/>
                <w:tab w:val="clear" w:pos="9355"/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</w:tabs>
              <w:jc w:val="center"/>
              <w:rPr>
                <w:b/>
                <w:bCs/>
                <w:smallCaps/>
                <w:spacing w:val="40"/>
                <w:sz w:val="12"/>
                <w:szCs w:val="12"/>
              </w:rPr>
            </w:pPr>
            <w:r>
              <w:rPr>
                <w:sz w:val="28"/>
                <w:szCs w:val="28"/>
              </w:rPr>
              <w:t>Учебно-научная лаборатория социологических и маркетинговых исследований кафедры социологии</w:t>
            </w:r>
          </w:p>
        </w:tc>
      </w:tr>
    </w:tbl>
    <w:p w:rsidR="00863A05" w:rsidRPr="00B74FF3" w:rsidRDefault="00863A05" w:rsidP="00863A0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63A05" w:rsidRDefault="00863A05" w:rsidP="0000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F71" w:rsidRDefault="00415F71" w:rsidP="0000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549" w:rsidRDefault="007D4549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549" w:rsidRDefault="007D4549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549" w:rsidRDefault="007D4549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549" w:rsidRPr="000A017A" w:rsidRDefault="004C6002" w:rsidP="007D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</w:t>
      </w:r>
      <w:r w:rsidR="00863A05" w:rsidRPr="00B74FF3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</w:t>
      </w:r>
      <w:r w:rsidR="00863A05" w:rsidRPr="000A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49" w:rsidRPr="000A017A" w:rsidRDefault="007D4549" w:rsidP="007D4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17A">
        <w:rPr>
          <w:rFonts w:ascii="Times New Roman" w:hAnsi="Times New Roman" w:cs="Times New Roman"/>
          <w:sz w:val="28"/>
          <w:szCs w:val="28"/>
        </w:rPr>
        <w:t>«</w:t>
      </w:r>
      <w:r w:rsidRPr="000A017A">
        <w:rPr>
          <w:rFonts w:ascii="Times New Roman" w:hAnsi="Times New Roman" w:cs="Times New Roman"/>
          <w:b/>
          <w:bCs/>
          <w:sz w:val="28"/>
          <w:szCs w:val="28"/>
        </w:rPr>
        <w:t xml:space="preserve">Азиатский вектор миграций в Челябинскую область: </w:t>
      </w:r>
    </w:p>
    <w:p w:rsidR="007D4549" w:rsidRPr="000A017A" w:rsidRDefault="007D4549" w:rsidP="007D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17A">
        <w:rPr>
          <w:rFonts w:ascii="Times New Roman" w:hAnsi="Times New Roman" w:cs="Times New Roman"/>
          <w:b/>
          <w:bCs/>
          <w:sz w:val="28"/>
          <w:szCs w:val="28"/>
        </w:rPr>
        <w:t>историческая ретроспектива, прогнозы и риски»</w:t>
      </w:r>
    </w:p>
    <w:p w:rsidR="00342890" w:rsidRDefault="00342890" w:rsidP="003428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890" w:rsidRPr="00920136" w:rsidRDefault="00342890" w:rsidP="0034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6">
        <w:rPr>
          <w:rFonts w:ascii="Times New Roman" w:hAnsi="Times New Roman" w:cs="Times New Roman"/>
          <w:b/>
        </w:rPr>
        <w:t xml:space="preserve">Конференция проводится при финансовой поддержке РФФИ и Челябинской области в рамках научного проекта № </w:t>
      </w:r>
      <w:hyperlink r:id="rId5" w:history="1">
        <w:r w:rsidRPr="00920136">
          <w:rPr>
            <w:rFonts w:ascii="Times New Roman" w:hAnsi="Times New Roman" w:cs="Times New Roman"/>
            <w:b/>
          </w:rPr>
          <w:t>20-49-740007</w:t>
        </w:r>
      </w:hyperlink>
      <w:r w:rsidRPr="00920136">
        <w:rPr>
          <w:rFonts w:ascii="Times New Roman" w:hAnsi="Times New Roman" w:cs="Times New Roman"/>
          <w:b/>
        </w:rPr>
        <w:t xml:space="preserve"> «Азиатский вектор миграций в Челябинскую область: историческая ретроспектива, прогнозы и риски»</w:t>
      </w:r>
    </w:p>
    <w:p w:rsidR="007D4549" w:rsidRDefault="007D4549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549" w:rsidRDefault="007D4549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549" w:rsidRPr="00001067" w:rsidRDefault="007D4549" w:rsidP="0000106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1067">
        <w:rPr>
          <w:rFonts w:ascii="Times New Roman" w:hAnsi="Times New Roman" w:cs="Times New Roman"/>
          <w:caps/>
          <w:sz w:val="28"/>
          <w:szCs w:val="28"/>
        </w:rPr>
        <w:t>программа</w:t>
      </w:r>
    </w:p>
    <w:p w:rsidR="00001067" w:rsidRDefault="00001067" w:rsidP="0000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549" w:rsidRDefault="007D4549" w:rsidP="0000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2021</w:t>
      </w:r>
    </w:p>
    <w:p w:rsidR="007D4549" w:rsidRDefault="007D4549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549" w:rsidRDefault="007D4549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549" w:rsidRDefault="007D4549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67" w:rsidRDefault="00001067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90" w:rsidRDefault="00342890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549" w:rsidRDefault="007D4549" w:rsidP="0000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</w:p>
    <w:p w:rsidR="007D4549" w:rsidRDefault="007D4549" w:rsidP="0000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A740BB" w:rsidRPr="007A668C" w:rsidRDefault="007932FD" w:rsidP="007A6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6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Оргкомитет конференции:</w:t>
      </w:r>
    </w:p>
    <w:p w:rsidR="00D8454E" w:rsidRPr="007A668C" w:rsidRDefault="007932FD" w:rsidP="007A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Авдашкин</w:t>
      </w:r>
      <w:proofErr w:type="spellEnd"/>
      <w:r w:rsidRPr="007A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Андрей Александрович</w:t>
      </w:r>
      <w:r w:rsidR="00D8454E" w:rsidRPr="007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6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54E" w:rsidRPr="007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научный сотрудник </w:t>
      </w:r>
      <w:r w:rsidR="00D8454E" w:rsidRPr="007A668C">
        <w:rPr>
          <w:rFonts w:ascii="Times New Roman" w:hAnsi="Times New Roman" w:cs="Times New Roman"/>
          <w:sz w:val="28"/>
          <w:szCs w:val="28"/>
        </w:rPr>
        <w:t>Научно-исследовательской лаборатории миграционных исследований Южно-Уральского государственного университета</w:t>
      </w:r>
      <w:r w:rsidR="00D717F0">
        <w:rPr>
          <w:rFonts w:ascii="Times New Roman" w:hAnsi="Times New Roman" w:cs="Times New Roman"/>
          <w:sz w:val="28"/>
          <w:szCs w:val="28"/>
        </w:rPr>
        <w:t>,</w:t>
      </w:r>
      <w:r w:rsidR="00D717F0" w:rsidRPr="00D7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7F0" w:rsidRPr="007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исторических наук</w:t>
      </w:r>
    </w:p>
    <w:p w:rsidR="007A668C" w:rsidRPr="007A668C" w:rsidRDefault="007A668C" w:rsidP="007A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Салганова</w:t>
      </w:r>
      <w:proofErr w:type="spellEnd"/>
      <w:r w:rsidRPr="007A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Елена Ивановна</w:t>
      </w:r>
      <w:r w:rsidRPr="007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717F0" w:rsidRPr="007C00FA">
        <w:rPr>
          <w:rFonts w:ascii="Times New Roman" w:hAnsi="Times New Roman" w:cs="Times New Roman"/>
          <w:sz w:val="28"/>
          <w:szCs w:val="28"/>
        </w:rPr>
        <w:t>исполняющий обязанности заведующего</w:t>
      </w:r>
      <w:r w:rsidRPr="007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кафедрой </w:t>
      </w:r>
      <w:r w:rsidR="00EE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7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оциологи</w:t>
      </w:r>
      <w:r w:rsidR="00EE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  <w:r w:rsidRPr="007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68C">
        <w:rPr>
          <w:rFonts w:ascii="Times New Roman" w:hAnsi="Times New Roman" w:cs="Times New Roman"/>
          <w:sz w:val="28"/>
          <w:szCs w:val="28"/>
        </w:rPr>
        <w:t>Южно-Уральского государственного университета</w:t>
      </w:r>
      <w:r w:rsidR="00D717F0">
        <w:rPr>
          <w:rFonts w:ascii="Times New Roman" w:hAnsi="Times New Roman" w:cs="Times New Roman"/>
          <w:sz w:val="28"/>
          <w:szCs w:val="28"/>
        </w:rPr>
        <w:t>,</w:t>
      </w:r>
      <w:r w:rsidR="00D717F0" w:rsidRPr="00D7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7F0" w:rsidRPr="007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социологических наук</w:t>
      </w:r>
    </w:p>
    <w:p w:rsidR="00EA4A9C" w:rsidRDefault="00EA4A9C" w:rsidP="00D84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54E" w:rsidRDefault="00EE567E" w:rsidP="00EE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– </w:t>
      </w:r>
      <w:r w:rsidRPr="00EE567E">
        <w:rPr>
          <w:rFonts w:ascii="Times New Roman" w:hAnsi="Times New Roman" w:cs="Times New Roman"/>
          <w:caps/>
          <w:sz w:val="28"/>
          <w:szCs w:val="28"/>
        </w:rPr>
        <w:t>открытие</w:t>
      </w:r>
      <w:r>
        <w:rPr>
          <w:rFonts w:ascii="Times New Roman" w:hAnsi="Times New Roman" w:cs="Times New Roman"/>
          <w:caps/>
          <w:sz w:val="28"/>
          <w:szCs w:val="28"/>
        </w:rPr>
        <w:t xml:space="preserve"> КОНФЕРЕНЦИИ</w:t>
      </w:r>
    </w:p>
    <w:p w:rsidR="00EE567E" w:rsidRDefault="00EE567E" w:rsidP="00EE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7E" w:rsidRDefault="00EE567E" w:rsidP="00EE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17.15-19.00 – </w:t>
      </w:r>
      <w:r w:rsidRPr="00EE567E">
        <w:rPr>
          <w:rFonts w:ascii="Times New Roman" w:hAnsi="Times New Roman" w:cs="Times New Roman"/>
          <w:caps/>
          <w:sz w:val="28"/>
          <w:szCs w:val="28"/>
        </w:rPr>
        <w:t>доклады</w:t>
      </w:r>
    </w:p>
    <w:p w:rsidR="00EE567E" w:rsidRDefault="00EE567E" w:rsidP="00D84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67E" w:rsidRDefault="00EE567E" w:rsidP="00EB4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17.15-17.30 </w:t>
      </w:r>
    </w:p>
    <w:p w:rsidR="00EB450B" w:rsidRPr="007C00FA" w:rsidRDefault="00EB450B" w:rsidP="00EB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Белова Людмила Ивановна,</w:t>
      </w:r>
      <w:r w:rsidRPr="007C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0FA">
        <w:rPr>
          <w:rFonts w:ascii="Times New Roman" w:hAnsi="Times New Roman" w:cs="Times New Roman"/>
          <w:sz w:val="28"/>
          <w:szCs w:val="28"/>
        </w:rPr>
        <w:t xml:space="preserve">доцент кафедры «Социология» Института </w:t>
      </w:r>
      <w:proofErr w:type="spellStart"/>
      <w:r w:rsidRPr="007C00F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C00FA">
        <w:rPr>
          <w:rFonts w:ascii="Times New Roman" w:hAnsi="Times New Roman" w:cs="Times New Roman"/>
          <w:sz w:val="28"/>
          <w:szCs w:val="28"/>
        </w:rPr>
        <w:t xml:space="preserve"> и социально-гуманитарных наук Южно-Уральского государственного университета, кандидат культурологи</w:t>
      </w:r>
    </w:p>
    <w:p w:rsidR="00EB450B" w:rsidRDefault="00EB450B" w:rsidP="00EB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0FA">
        <w:rPr>
          <w:rFonts w:ascii="Times New Roman" w:hAnsi="Times New Roman" w:cs="Times New Roman"/>
          <w:sz w:val="28"/>
          <w:szCs w:val="28"/>
        </w:rPr>
        <w:t>«НЕГАТИВНЫЕ» (ПРОБЛЕМНЫЕ) МАРКЕРЫ УСТОЙЧИВОГО ЗАПРОСА ИНОСТРАННЫХ СТУДЕНТОВ</w:t>
      </w:r>
    </w:p>
    <w:p w:rsidR="00EB450B" w:rsidRDefault="00EB450B" w:rsidP="00EB4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05" w:rsidRDefault="00863A05" w:rsidP="00EE5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17.30-17.45</w:t>
      </w:r>
    </w:p>
    <w:p w:rsidR="00863A05" w:rsidRPr="00D717F0" w:rsidRDefault="00863A05" w:rsidP="00863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Лукьянчикова Татьяна Евгеньевна</w:t>
      </w:r>
      <w:r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1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 отдела по социальным вопросам, здравоохранению и образованию управления социальной политики аппарата Законодательного Собрания Челябинской области</w:t>
      </w:r>
    </w:p>
    <w:p w:rsidR="00863A05" w:rsidRPr="00D717F0" w:rsidRDefault="00863A05" w:rsidP="00863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17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Реализация миграционной политики в сфере содействия переселению в Челябинскую область соотечественников, проживающих за рубежом</w:t>
      </w:r>
    </w:p>
    <w:p w:rsidR="00863A05" w:rsidRPr="004C6002" w:rsidRDefault="00863A05" w:rsidP="00863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4431" w:rsidRPr="004C6002" w:rsidRDefault="00804431" w:rsidP="00863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567E">
        <w:rPr>
          <w:rFonts w:ascii="Times New Roman" w:eastAsia="Times New Roman" w:hAnsi="Times New Roman" w:cs="Times New Roman"/>
          <w:sz w:val="28"/>
          <w:szCs w:val="28"/>
          <w:lang w:eastAsia="ru-RU"/>
        </w:rPr>
        <w:t>17.45-18.00</w:t>
      </w:r>
    </w:p>
    <w:p w:rsidR="00863A05" w:rsidRPr="00D717F0" w:rsidRDefault="00863A05" w:rsidP="00863A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D71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Тараданов</w:t>
      </w:r>
      <w:proofErr w:type="spellEnd"/>
      <w:r w:rsidRPr="00D71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Александр </w:t>
      </w:r>
      <w:proofErr w:type="spellStart"/>
      <w:r w:rsidRPr="00D71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Ардалионович</w:t>
      </w:r>
      <w:proofErr w:type="spellEnd"/>
      <w:r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 кафедры социальной работы и социологии Челябинского государственного университета, доктор социологических наук, доцент</w:t>
      </w:r>
    </w:p>
    <w:p w:rsidR="00863A05" w:rsidRPr="00D717F0" w:rsidRDefault="00863A05" w:rsidP="00863A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 ТОЛЕРАНТНОСТИ К МИГРАНТАМ В ЧЕЛЯБИНСКЕ</w:t>
      </w:r>
    </w:p>
    <w:p w:rsidR="00863A05" w:rsidRDefault="00863A05" w:rsidP="00EE5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7E" w:rsidRPr="00D717F0" w:rsidRDefault="00EE567E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F0">
        <w:rPr>
          <w:rFonts w:ascii="Times New Roman" w:hAnsi="Times New Roman" w:cs="Times New Roman"/>
          <w:sz w:val="28"/>
          <w:szCs w:val="28"/>
        </w:rPr>
        <w:t>18.00-18.15</w:t>
      </w:r>
    </w:p>
    <w:p w:rsidR="00A740BB" w:rsidRPr="00D717F0" w:rsidRDefault="00A740BB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7F0">
        <w:rPr>
          <w:rFonts w:ascii="Times New Roman" w:hAnsi="Times New Roman" w:cs="Times New Roman"/>
          <w:i/>
          <w:iCs/>
          <w:sz w:val="28"/>
          <w:szCs w:val="28"/>
        </w:rPr>
        <w:t>Мухаметова</w:t>
      </w:r>
      <w:proofErr w:type="spellEnd"/>
      <w:r w:rsidRPr="00D717F0">
        <w:rPr>
          <w:rFonts w:ascii="Times New Roman" w:hAnsi="Times New Roman" w:cs="Times New Roman"/>
          <w:i/>
          <w:iCs/>
          <w:sz w:val="28"/>
          <w:szCs w:val="28"/>
        </w:rPr>
        <w:t xml:space="preserve"> Регина </w:t>
      </w:r>
      <w:proofErr w:type="spellStart"/>
      <w:r w:rsidRPr="00D717F0">
        <w:rPr>
          <w:rFonts w:ascii="Times New Roman" w:hAnsi="Times New Roman" w:cs="Times New Roman"/>
          <w:i/>
          <w:iCs/>
          <w:sz w:val="28"/>
          <w:szCs w:val="28"/>
        </w:rPr>
        <w:t>Равиловна</w:t>
      </w:r>
      <w:proofErr w:type="spellEnd"/>
      <w:r w:rsidRPr="00D717F0">
        <w:rPr>
          <w:rFonts w:ascii="Times New Roman" w:hAnsi="Times New Roman" w:cs="Times New Roman"/>
          <w:sz w:val="28"/>
          <w:szCs w:val="28"/>
        </w:rPr>
        <w:t xml:space="preserve">, начальник отдела по работе с молодежью МКУ «Центр народного единства» Администрации </w:t>
      </w:r>
      <w:proofErr w:type="gramStart"/>
      <w:r w:rsidRPr="00D717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17F0">
        <w:rPr>
          <w:rFonts w:ascii="Times New Roman" w:hAnsi="Times New Roman" w:cs="Times New Roman"/>
          <w:sz w:val="28"/>
          <w:szCs w:val="28"/>
        </w:rPr>
        <w:t>. Челябинска</w:t>
      </w:r>
    </w:p>
    <w:p w:rsidR="00A740BB" w:rsidRPr="00D717F0" w:rsidRDefault="00A740BB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F0">
        <w:rPr>
          <w:rFonts w:ascii="Times New Roman" w:hAnsi="Times New Roman" w:cs="Times New Roman"/>
          <w:sz w:val="28"/>
          <w:szCs w:val="28"/>
        </w:rPr>
        <w:t xml:space="preserve">ПРОБЛЕМЫ И ПЕРСПЕКТИВЫ РАЗВИТИЯ МИГРАЦИОННОЙ ПОЛИТИКИ НА ТЕРРИТОРИИ ГОРОДА ЧЕЛЯБИНСКА </w:t>
      </w:r>
    </w:p>
    <w:p w:rsidR="00EB450B" w:rsidRPr="00D717F0" w:rsidRDefault="00EB450B" w:rsidP="00EB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7E" w:rsidRPr="00D717F0" w:rsidRDefault="00EE567E" w:rsidP="00EB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>18.15-18.30</w:t>
      </w:r>
    </w:p>
    <w:p w:rsidR="00863A05" w:rsidRPr="00EE567E" w:rsidRDefault="00863A05" w:rsidP="0086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Валеева</w:t>
      </w:r>
      <w:proofErr w:type="spellEnd"/>
      <w:r w:rsidRPr="00EE5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Эльвира </w:t>
      </w:r>
      <w:proofErr w:type="spellStart"/>
      <w:r w:rsidRPr="00EE56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Мавлитовна</w:t>
      </w:r>
      <w:proofErr w:type="spellEnd"/>
      <w:r w:rsidRPr="007C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00FA">
        <w:rPr>
          <w:rFonts w:ascii="Times New Roman" w:hAnsi="Times New Roman" w:cs="Times New Roman"/>
          <w:sz w:val="28"/>
          <w:szCs w:val="28"/>
        </w:rPr>
        <w:t xml:space="preserve">доцент кафедры «Социология» Института </w:t>
      </w:r>
      <w:proofErr w:type="spellStart"/>
      <w:r w:rsidRPr="007C00F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C00FA">
        <w:rPr>
          <w:rFonts w:ascii="Times New Roman" w:hAnsi="Times New Roman" w:cs="Times New Roman"/>
          <w:sz w:val="28"/>
          <w:szCs w:val="28"/>
        </w:rPr>
        <w:t xml:space="preserve"> и социально-гуманитарных наук Южно-Уральского государственного </w:t>
      </w:r>
      <w:r w:rsidRPr="00EE567E">
        <w:rPr>
          <w:rFonts w:ascii="Times New Roman" w:hAnsi="Times New Roman" w:cs="Times New Roman"/>
          <w:sz w:val="28"/>
          <w:szCs w:val="28"/>
        </w:rPr>
        <w:t>университета, кандидат педагогических наук</w:t>
      </w:r>
    </w:p>
    <w:p w:rsidR="00863A05" w:rsidRPr="007C00FA" w:rsidRDefault="00863A05" w:rsidP="00863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СОСТОЯНИЕ И ОСОБЕННОСТИ СОЦИОКУЛЬТУРНОЙ АДАПТАЦИИ ИНОСТРАННЫХ СТУДЕНТОВ ИЗ СТРАН АЗИИ В УРАЛЬСКОМ </w:t>
      </w:r>
      <w:r w:rsidRPr="007C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РЕГИОНЕ</w:t>
      </w:r>
    </w:p>
    <w:p w:rsidR="00863A05" w:rsidRDefault="00863A05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7E" w:rsidRPr="00D717F0" w:rsidRDefault="00EE567E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F0">
        <w:rPr>
          <w:rFonts w:ascii="Times New Roman" w:hAnsi="Times New Roman" w:cs="Times New Roman"/>
          <w:sz w:val="28"/>
          <w:szCs w:val="28"/>
        </w:rPr>
        <w:t>18.30-18.45</w:t>
      </w:r>
    </w:p>
    <w:p w:rsidR="00A740BB" w:rsidRPr="00D717F0" w:rsidRDefault="00A740BB" w:rsidP="00A7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7F0">
        <w:rPr>
          <w:rFonts w:ascii="Times New Roman" w:hAnsi="Times New Roman" w:cs="Times New Roman"/>
          <w:i/>
          <w:iCs/>
          <w:sz w:val="28"/>
          <w:szCs w:val="28"/>
        </w:rPr>
        <w:t>Салганова</w:t>
      </w:r>
      <w:proofErr w:type="spellEnd"/>
      <w:r w:rsidRPr="00D717F0">
        <w:rPr>
          <w:rFonts w:ascii="Times New Roman" w:hAnsi="Times New Roman" w:cs="Times New Roman"/>
          <w:i/>
          <w:iCs/>
          <w:sz w:val="28"/>
          <w:szCs w:val="28"/>
        </w:rPr>
        <w:t xml:space="preserve"> Елена Ивановна</w:t>
      </w:r>
      <w:r w:rsidRPr="00D717F0">
        <w:rPr>
          <w:rFonts w:ascii="Times New Roman" w:hAnsi="Times New Roman" w:cs="Times New Roman"/>
          <w:sz w:val="28"/>
          <w:szCs w:val="28"/>
        </w:rPr>
        <w:t xml:space="preserve">, исполняющий обязанности заведующего кафедрой «Социология» Института </w:t>
      </w:r>
      <w:proofErr w:type="spellStart"/>
      <w:r w:rsidRPr="00D717F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D717F0">
        <w:rPr>
          <w:rFonts w:ascii="Times New Roman" w:hAnsi="Times New Roman" w:cs="Times New Roman"/>
          <w:sz w:val="28"/>
          <w:szCs w:val="28"/>
        </w:rPr>
        <w:t xml:space="preserve"> и социально-гуманитарных наук Южно-Уральского государственного университета, кандидат социологических наук</w:t>
      </w:r>
    </w:p>
    <w:p w:rsidR="00A740BB" w:rsidRPr="00D717F0" w:rsidRDefault="00A740BB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ОСОБЕННОСТИ МЕЖНАЦИОНАЛЬНЫХ ОТНОШЕНИЙ НАСЕЛЕНИЯ ЧЕЛЯБИНСКОЙ ОБЛАСТИ И МИГРАНТОВ ИЗ СТРАН АЗИИ</w:t>
      </w:r>
    </w:p>
    <w:p w:rsidR="00A740BB" w:rsidRPr="00D717F0" w:rsidRDefault="00A740BB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BB" w:rsidRPr="00D717F0" w:rsidRDefault="00EE567E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>18.45-19.00</w:t>
      </w:r>
      <w:r w:rsidR="00D717F0"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40BB"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proofErr w:type="spellEnd"/>
      <w:r w:rsidR="00A740BB"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Александровна, доцент кафедры социальной работы и социологии Челябинского государственного университета, заведующий учебной лабораторией </w:t>
      </w:r>
      <w:r w:rsidR="00A740BB" w:rsidRPr="00D717F0">
        <w:rPr>
          <w:rFonts w:ascii="Times New Roman" w:hAnsi="Times New Roman" w:cs="Times New Roman"/>
          <w:sz w:val="28"/>
          <w:szCs w:val="28"/>
        </w:rPr>
        <w:t xml:space="preserve">кафедры «Социология» Института </w:t>
      </w:r>
      <w:proofErr w:type="spellStart"/>
      <w:r w:rsidR="00A740BB" w:rsidRPr="00D717F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A740BB" w:rsidRPr="00D717F0">
        <w:rPr>
          <w:rFonts w:ascii="Times New Roman" w:hAnsi="Times New Roman" w:cs="Times New Roman"/>
          <w:sz w:val="28"/>
          <w:szCs w:val="28"/>
        </w:rPr>
        <w:t xml:space="preserve"> и социально-гуманитарных наук Южно-Уральского государственного университета, кандидат философских наук</w:t>
      </w:r>
      <w:r w:rsidR="00A740BB"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0BB" w:rsidRPr="00D717F0" w:rsidRDefault="00A740BB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НАСЕЛЕНИЯ ЧЕЛЯБИНСКОЙ ОБЛАСТИ К МИГРАНТАМ ИЗ ОТДЕЛЬНЫХ СТРАН АЗИИ: КИТАЯ, КАЗАХСТАНА, УЗБЕКИСТАНА, ТАДЖИКИСТАНА, ТУРКМЕНИСТАНА</w:t>
      </w:r>
    </w:p>
    <w:p w:rsidR="00A740BB" w:rsidRDefault="00A740BB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431" w:rsidRDefault="00804431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.00-19.15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Авдашкин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Александрович, старший научный </w:t>
      </w:r>
      <w:r w:rsidRPr="008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Научно-исследовательской лаборатории </w:t>
      </w:r>
      <w:r w:rsidRPr="008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миграционных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7F0">
        <w:rPr>
          <w:rFonts w:ascii="Times New Roman" w:hAnsi="Times New Roman" w:cs="Times New Roman"/>
          <w:sz w:val="28"/>
          <w:szCs w:val="28"/>
        </w:rPr>
        <w:t xml:space="preserve">Института </w:t>
      </w:r>
      <w:proofErr w:type="spellStart"/>
      <w:r w:rsidRPr="00D717F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D717F0">
        <w:rPr>
          <w:rFonts w:ascii="Times New Roman" w:hAnsi="Times New Roman" w:cs="Times New Roman"/>
          <w:sz w:val="28"/>
          <w:szCs w:val="28"/>
        </w:rPr>
        <w:t xml:space="preserve"> и социально-гуманитарных наук Южно-Уральского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андидат исторических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431" w:rsidRDefault="00804431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431" w:rsidRPr="00804431" w:rsidRDefault="00804431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7E" w:rsidRDefault="00EE567E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ЗАКРЫТИЕ КОНФЕРЕНЦИИ</w:t>
      </w:r>
    </w:p>
    <w:p w:rsidR="00A740BB" w:rsidRDefault="00A740BB" w:rsidP="00A7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A1A" w:rsidRDefault="00F34A1A"/>
    <w:sectPr w:rsidR="00F34A1A" w:rsidSect="0035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D49"/>
    <w:rsid w:val="00001067"/>
    <w:rsid w:val="00342890"/>
    <w:rsid w:val="003501BB"/>
    <w:rsid w:val="00391CFC"/>
    <w:rsid w:val="00415F71"/>
    <w:rsid w:val="004530A5"/>
    <w:rsid w:val="004C6002"/>
    <w:rsid w:val="005E3287"/>
    <w:rsid w:val="006E3EE8"/>
    <w:rsid w:val="00714C8D"/>
    <w:rsid w:val="0072568B"/>
    <w:rsid w:val="007932FD"/>
    <w:rsid w:val="007A668C"/>
    <w:rsid w:val="007D4549"/>
    <w:rsid w:val="00804431"/>
    <w:rsid w:val="00863A05"/>
    <w:rsid w:val="00A740BB"/>
    <w:rsid w:val="00AD4EDC"/>
    <w:rsid w:val="00CC6D49"/>
    <w:rsid w:val="00D717F0"/>
    <w:rsid w:val="00D8454E"/>
    <w:rsid w:val="00EA4A9C"/>
    <w:rsid w:val="00EB450B"/>
    <w:rsid w:val="00EE567E"/>
    <w:rsid w:val="00F3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CFC"/>
    <w:rPr>
      <w:b/>
      <w:bCs/>
    </w:rPr>
  </w:style>
  <w:style w:type="paragraph" w:styleId="a4">
    <w:name w:val="header"/>
    <w:aliases w:val="Знак5"/>
    <w:basedOn w:val="a"/>
    <w:link w:val="a5"/>
    <w:unhideWhenUsed/>
    <w:rsid w:val="00863A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aliases w:val="Знак5 Знак"/>
    <w:basedOn w:val="a0"/>
    <w:link w:val="a4"/>
    <w:rsid w:val="00863A0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863A05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as.rfbr.ru/index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Гафнер</dc:creator>
  <cp:keywords/>
  <dc:description/>
  <cp:lastModifiedBy>salga</cp:lastModifiedBy>
  <cp:revision>20</cp:revision>
  <dcterms:created xsi:type="dcterms:W3CDTF">2021-11-17T17:24:00Z</dcterms:created>
  <dcterms:modified xsi:type="dcterms:W3CDTF">2021-11-24T10:53:00Z</dcterms:modified>
</cp:coreProperties>
</file>